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E65" w:rsidRPr="0016479B" w:rsidRDefault="00FE2E65" w:rsidP="00FE2E65">
      <w:pPr>
        <w:spacing w:after="0"/>
        <w:jc w:val="center"/>
        <w:rPr>
          <w:rFonts w:ascii="Times New Roman" w:hAnsi="Times New Roman" w:cs="Times New Roman"/>
        </w:rPr>
      </w:pPr>
      <w:r w:rsidRPr="0016479B">
        <w:rPr>
          <w:rFonts w:ascii="Times New Roman" w:hAnsi="Times New Roman" w:cs="Times New Roman"/>
          <w:b/>
        </w:rPr>
        <w:t>Календарно-тематическое планирование</w:t>
      </w:r>
      <w:r w:rsidR="0016479B">
        <w:rPr>
          <w:rFonts w:ascii="Times New Roman" w:hAnsi="Times New Roman" w:cs="Times New Roman"/>
          <w:b/>
        </w:rPr>
        <w:t xml:space="preserve"> по русскому языку 7 класс. Приложение.</w:t>
      </w:r>
    </w:p>
    <w:tbl>
      <w:tblPr>
        <w:tblStyle w:val="a8"/>
        <w:tblW w:w="15033" w:type="dxa"/>
        <w:jc w:val="center"/>
        <w:tblLayout w:type="fixed"/>
        <w:tblLook w:val="04A0"/>
      </w:tblPr>
      <w:tblGrid>
        <w:gridCol w:w="816"/>
        <w:gridCol w:w="1787"/>
        <w:gridCol w:w="967"/>
        <w:gridCol w:w="1006"/>
        <w:gridCol w:w="1805"/>
        <w:gridCol w:w="1856"/>
        <w:gridCol w:w="1856"/>
        <w:gridCol w:w="2341"/>
        <w:gridCol w:w="2599"/>
      </w:tblGrid>
      <w:tr w:rsidR="00D021AE" w:rsidRPr="0016479B" w:rsidTr="00D021AE">
        <w:trPr>
          <w:trHeight w:val="347"/>
          <w:tblHeader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ind w:left="-328" w:firstLine="328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Дата</w:t>
            </w:r>
          </w:p>
          <w:p w:rsidR="00D021AE" w:rsidRPr="0016479B" w:rsidRDefault="00D021AE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1AE" w:rsidRPr="0016479B" w:rsidRDefault="00D021AE" w:rsidP="0016479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D021AE" w:rsidRPr="0016479B" w:rsidRDefault="00D021AE" w:rsidP="0016479B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Дата</w:t>
            </w:r>
          </w:p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Содержание, время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Виды</w:t>
            </w:r>
          </w:p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деятельности</w:t>
            </w:r>
          </w:p>
        </w:tc>
        <w:tc>
          <w:tcPr>
            <w:tcW w:w="4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 w:rsidP="00D021AE">
            <w:pPr>
              <w:tabs>
                <w:tab w:val="left" w:pos="1629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Задачи.</w:t>
            </w:r>
          </w:p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</w:tr>
      <w:tr w:rsidR="00D021AE" w:rsidRPr="0016479B" w:rsidTr="00D021AE">
        <w:trPr>
          <w:trHeight w:val="346"/>
          <w:tblHeader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теория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практика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предметный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6479B">
              <w:rPr>
                <w:rFonts w:ascii="Times New Roman" w:hAnsi="Times New Roman" w:cs="Times New Roman"/>
                <w:b/>
              </w:rPr>
              <w:t>УУД</w:t>
            </w:r>
          </w:p>
        </w:tc>
      </w:tr>
      <w:tr w:rsidR="00D021AE" w:rsidRPr="0016479B" w:rsidTr="00D021AE">
        <w:trPr>
          <w:trHeight w:val="1799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Правописание </w:t>
            </w:r>
            <w:proofErr w:type="spellStart"/>
            <w:r w:rsidRPr="0016479B">
              <w:rPr>
                <w:rFonts w:ascii="Times New Roman" w:hAnsi="Times New Roman" w:cs="Times New Roman"/>
              </w:rPr>
              <w:t>н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479B">
              <w:rPr>
                <w:rFonts w:ascii="Times New Roman" w:hAnsi="Times New Roman" w:cs="Times New Roman"/>
              </w:rPr>
              <w:t>нн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в кратких причастиях и отглагольных прилагательных (п. 17)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 w:rsidP="0016479B">
            <w:pPr>
              <w:snapToGrid w:val="0"/>
              <w:ind w:right="2122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Полные и краткие страдательные причастия и отглагольные прилагательные.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практикум у. 120-123, работа с кластером у. 124, рабочая тетрадь – тест.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Формирование правописных умений, развитие умений анализировать языковой материал.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задачи, планирование последовательности действий (Р), обобщение, классификация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Морфологический разбор причастия (п. 18)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Причастие как особая форма глагола.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П. 18, «Советы помощника», работа с текстом у. 127, практикум рабочая тетрадь.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Работа в парах, коллективная, групповая (мини-проект).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выполнять морфологический разбор причастия.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поиск и извлечение информации, просмотровое и изучающее чтение, сравнение (П),  участие в коллективном обсуждении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35-36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Правописание </w:t>
            </w:r>
            <w:r w:rsidRPr="0016479B">
              <w:rPr>
                <w:rFonts w:ascii="Times New Roman" w:hAnsi="Times New Roman" w:cs="Times New Roman"/>
                <w:i/>
              </w:rPr>
              <w:t>не</w:t>
            </w:r>
            <w:r w:rsidRPr="0016479B">
              <w:rPr>
                <w:rFonts w:ascii="Times New Roman" w:hAnsi="Times New Roman" w:cs="Times New Roman"/>
              </w:rPr>
              <w:t xml:space="preserve"> с причастиями (п. 19)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Правописание не с причастиями.</w:t>
            </w:r>
          </w:p>
          <w:p w:rsidR="00D021AE" w:rsidRPr="0016479B" w:rsidRDefault="00D021AE">
            <w:pPr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Проверочная работа, актуализация знаний у. 129, материал для наблюдения у. 130-132, работа с таблицей у. 133, алгоритм «Советы помощника».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Работа в парах, коллективная, групповая (мини-проект).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использовать алгоритм правила правописания.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задачи, планирование последовательности действий (Р), обобщение, классификация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16479B">
              <w:rPr>
                <w:rFonts w:ascii="Times New Roman" w:hAnsi="Times New Roman" w:cs="Times New Roman"/>
              </w:rPr>
              <w:t>Р</w:t>
            </w:r>
            <w:proofErr w:type="gramEnd"/>
            <w:r w:rsidRPr="0016479B">
              <w:rPr>
                <w:rFonts w:ascii="Times New Roman" w:hAnsi="Times New Roman" w:cs="Times New Roman"/>
              </w:rPr>
              <w:t>/</w:t>
            </w:r>
            <w:proofErr w:type="spellStart"/>
            <w:r w:rsidRPr="0016479B">
              <w:rPr>
                <w:rFonts w:ascii="Times New Roman" w:hAnsi="Times New Roman" w:cs="Times New Roman"/>
              </w:rPr>
              <w:t>р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Изложение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Приемы сжатия текста.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У. 139. Чтение, работа над планом, запись ключевых слов, упражнения на приемы сжатия.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 и индивидуальная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понимать и передавать содержание прочитанного текста, соблюдая стилевое своеобразие и применяя сжатие.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Мотивация к изучению русского языка (Л), планирование последовательности действий (Р), слушание (П), владение письменной речью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38</w:t>
            </w:r>
          </w:p>
          <w:p w:rsidR="00D021AE" w:rsidRPr="0016479B" w:rsidRDefault="00D021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lastRenderedPageBreak/>
              <w:t xml:space="preserve">Буквы </w:t>
            </w:r>
            <w:r w:rsidRPr="0016479B">
              <w:rPr>
                <w:rFonts w:ascii="Times New Roman" w:hAnsi="Times New Roman" w:cs="Times New Roman"/>
                <w:bCs/>
                <w:i/>
              </w:rPr>
              <w:t>е</w:t>
            </w:r>
            <w:r w:rsidRPr="0016479B">
              <w:rPr>
                <w:rFonts w:ascii="Times New Roman" w:hAnsi="Times New Roman" w:cs="Times New Roman"/>
                <w:bCs/>
              </w:rPr>
              <w:t xml:space="preserve"> и </w:t>
            </w:r>
            <w:r w:rsidRPr="0016479B">
              <w:rPr>
                <w:rFonts w:ascii="Times New Roman" w:hAnsi="Times New Roman" w:cs="Times New Roman"/>
                <w:bCs/>
                <w:i/>
              </w:rPr>
              <w:t xml:space="preserve">ё </w:t>
            </w:r>
            <w:r w:rsidRPr="0016479B">
              <w:rPr>
                <w:rFonts w:ascii="Times New Roman" w:hAnsi="Times New Roman" w:cs="Times New Roman"/>
                <w:bCs/>
              </w:rPr>
              <w:lastRenderedPageBreak/>
              <w:t>после шипящих в суффиксах страдательных причастий прошедшего времени (п. 20)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 xml:space="preserve">Написание </w:t>
            </w:r>
            <w:r w:rsidRPr="0016479B">
              <w:rPr>
                <w:rFonts w:ascii="Times New Roman" w:hAnsi="Times New Roman" w:cs="Times New Roman"/>
                <w:bCs/>
              </w:rPr>
              <w:lastRenderedPageBreak/>
              <w:t>суффиксов причастий.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 xml:space="preserve">Актуализация </w:t>
            </w:r>
            <w:r w:rsidRPr="0016479B">
              <w:rPr>
                <w:rFonts w:ascii="Times New Roman" w:hAnsi="Times New Roman" w:cs="Times New Roman"/>
              </w:rPr>
              <w:lastRenderedPageBreak/>
              <w:t xml:space="preserve">знаний у. 140, материал для наблюдения у. 141-142, орфографический тренинг у. 143- 144, творческая работа у. 146. 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(40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 xml:space="preserve">Коллективная </w:t>
            </w:r>
            <w:r w:rsidRPr="0016479B">
              <w:rPr>
                <w:rFonts w:ascii="Times New Roman" w:hAnsi="Times New Roman" w:cs="Times New Roman"/>
              </w:rPr>
              <w:lastRenderedPageBreak/>
              <w:t>работа, работа в парах, индивидуальная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 xml:space="preserve">Умение </w:t>
            </w:r>
            <w:r w:rsidRPr="0016479B">
              <w:rPr>
                <w:rFonts w:ascii="Times New Roman" w:hAnsi="Times New Roman" w:cs="Times New Roman"/>
              </w:rPr>
              <w:lastRenderedPageBreak/>
              <w:t>анализировать языковой материал  и самостоятельно формулировать правило.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 xml:space="preserve">Постановка учебной </w:t>
            </w:r>
            <w:r w:rsidRPr="0016479B">
              <w:rPr>
                <w:rFonts w:ascii="Times New Roman" w:hAnsi="Times New Roman" w:cs="Times New Roman"/>
              </w:rPr>
              <w:lastRenderedPageBreak/>
              <w:t xml:space="preserve">задачи (Р), сравнение, </w:t>
            </w:r>
            <w:proofErr w:type="spellStart"/>
            <w:proofErr w:type="gramStart"/>
            <w:r w:rsidRPr="0016479B">
              <w:rPr>
                <w:rFonts w:ascii="Times New Roman" w:hAnsi="Times New Roman" w:cs="Times New Roman"/>
              </w:rPr>
              <w:t>со-поставление</w:t>
            </w:r>
            <w:proofErr w:type="spellEnd"/>
            <w:proofErr w:type="gramEnd"/>
            <w:r w:rsidRPr="0016479B">
              <w:rPr>
                <w:rFonts w:ascii="Times New Roman" w:hAnsi="Times New Roman" w:cs="Times New Roman"/>
              </w:rPr>
              <w:t xml:space="preserve"> (П), создание текста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39-40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Повторение темы «Причастие» (п. 21)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Причастие как особая форма глагола. Образование и написание причастий.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п. 21.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Работа в группах, парах, проект.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ind w:right="-84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выполнять тестовые задания.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Постановка учебной задачи, анализ и оценка собственной учебной деятельности (Р), просмотровое чтение (П), умение полно и точно выражать мысли (К).  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41-42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Контрольный диктант по теме «Причастие». Работа над ошибками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Морфологические признаки и написание причастий.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Записывание текста, выполнение грамматических заданий, анализ работы.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Самостоятельная индивидуальная работа с текстом.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  <w:r w:rsidRPr="0016479B">
              <w:rPr>
                <w:rFonts w:ascii="Times New Roman" w:eastAsia="Calibri" w:hAnsi="Times New Roman" w:cs="Times New Roman"/>
              </w:rPr>
              <w:t xml:space="preserve">Проверка уровня </w:t>
            </w:r>
            <w:proofErr w:type="spellStart"/>
            <w:r w:rsidRPr="0016479B">
              <w:rPr>
                <w:rFonts w:ascii="Times New Roman" w:eastAsia="Calibri" w:hAnsi="Times New Roman" w:cs="Times New Roman"/>
              </w:rPr>
              <w:t>сформированности</w:t>
            </w:r>
            <w:proofErr w:type="spellEnd"/>
            <w:r w:rsidRPr="0016479B">
              <w:rPr>
                <w:rFonts w:ascii="Times New Roman" w:eastAsia="Calibri" w:hAnsi="Times New Roman" w:cs="Times New Roman"/>
              </w:rPr>
              <w:t xml:space="preserve"> умений образовывать причастия, использовать их в речи, правильно оформлять на письме.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Мотивация к учению (Л), постановка и решение проблем (П), самооценка (Р), рефлексия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43</w:t>
            </w:r>
          </w:p>
          <w:p w:rsidR="00D021AE" w:rsidRPr="0016479B" w:rsidRDefault="00D021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Понятие о деепричастии (п. 22)</w:t>
            </w:r>
          </w:p>
          <w:p w:rsidR="00D021AE" w:rsidRPr="0016479B" w:rsidRDefault="00D02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  <w:p w:rsidR="00D021AE" w:rsidRPr="0016479B" w:rsidRDefault="00D02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Деепричастие как особая форма глагола.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для наблюдений у. 147-150, задания поискового характера у. 151, 153, «Советы помощника».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парах, мини-проект.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опознавать деепричастие как особую форму глагола.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Деепричастный оборот (п. 23)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Деепричастный оборот.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(15 мин.)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для наблюдения у. 155-156, поисковая работа у. 159-</w:t>
            </w:r>
            <w:r w:rsidRPr="0016479B">
              <w:rPr>
                <w:rFonts w:ascii="Times New Roman" w:hAnsi="Times New Roman" w:cs="Times New Roman"/>
              </w:rPr>
              <w:lastRenderedPageBreak/>
              <w:t>162, комплексный анализ текста (рабочая тетрадь).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Коллективная, индивидуальная  деятельность (игра «Агент 007»).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опознавать деепричастные обороты, правильно расставлять знаки препинания.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Постановка учебной задачи, планирование последовательности действий (Р), обобщение, </w:t>
            </w:r>
            <w:r w:rsidRPr="0016479B">
              <w:rPr>
                <w:rFonts w:ascii="Times New Roman" w:hAnsi="Times New Roman" w:cs="Times New Roman"/>
              </w:rPr>
              <w:lastRenderedPageBreak/>
              <w:t>классификация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lastRenderedPageBreak/>
              <w:t>46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proofErr w:type="gramStart"/>
            <w:r w:rsidRPr="0016479B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16479B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16479B">
              <w:rPr>
                <w:rFonts w:ascii="Times New Roman" w:hAnsi="Times New Roman" w:cs="Times New Roman"/>
                <w:bCs/>
              </w:rPr>
              <w:t>р</w:t>
            </w:r>
            <w:proofErr w:type="spellEnd"/>
            <w:r w:rsidRPr="0016479B">
              <w:rPr>
                <w:rFonts w:ascii="Times New Roman" w:hAnsi="Times New Roman" w:cs="Times New Roman"/>
                <w:bCs/>
              </w:rPr>
              <w:t xml:space="preserve"> Тезисный план текста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Текст.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у. 165, «Советы помощника», беседа.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(40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парах,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Умение составлять тезисный план текста.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Выбор нравственно-эстетических ориентиров (Л), планирование последовательности действий (Р), просмотровое и смысловое чтение (П), умение полно и точно выражать мысли (К).</w:t>
            </w:r>
          </w:p>
        </w:tc>
      </w:tr>
      <w:tr w:rsidR="00D021AE" w:rsidRPr="0016479B" w:rsidTr="00D021AE">
        <w:trPr>
          <w:trHeight w:val="260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Правописание </w:t>
            </w:r>
            <w:r w:rsidRPr="0016479B">
              <w:rPr>
                <w:rFonts w:ascii="Times New Roman" w:hAnsi="Times New Roman" w:cs="Times New Roman"/>
                <w:i/>
              </w:rPr>
              <w:t xml:space="preserve">не </w:t>
            </w:r>
            <w:r w:rsidRPr="0016479B">
              <w:rPr>
                <w:rFonts w:ascii="Times New Roman" w:hAnsi="Times New Roman" w:cs="Times New Roman"/>
              </w:rPr>
              <w:t>с деепричастиями (п. 24)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Написание деепричастий.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рабочая тетрадь у. 3, материал для наблюдений у. 166, поисковая работа у. 167-168, «Советы помощника», комплексный анализ текста у. 172.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(40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парах, индивидуальная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анализировать языковой материал  и самостоятельно формулировать правило.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сравнение, сопоставление, классификация (П), умение полно и точно выражать мысли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Деепричастия совершенного и несовершенного вида (п. 25)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Деепричастие как особая форма глагола.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Актуализация знаний, практикум у. 173-175, «Советы помощника», работа с таблицей у. 178, </w:t>
            </w:r>
            <w:r w:rsidRPr="0016479B">
              <w:rPr>
                <w:rFonts w:ascii="Times New Roman" w:hAnsi="Times New Roman" w:cs="Times New Roman"/>
              </w:rPr>
              <w:lastRenderedPageBreak/>
              <w:t>работа с текстом у. 182.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(40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Коллективная работа, работа в парах, мини-проект.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образовывать деепричастия.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сравнение, сопоставление, классификация (П), умение полно и точно выражать мысли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16479B">
              <w:rPr>
                <w:rFonts w:ascii="Times New Roman" w:hAnsi="Times New Roman" w:cs="Times New Roman"/>
              </w:rPr>
              <w:t>Р</w:t>
            </w:r>
            <w:proofErr w:type="gramEnd"/>
            <w:r w:rsidRPr="0016479B">
              <w:rPr>
                <w:rFonts w:ascii="Times New Roman" w:hAnsi="Times New Roman" w:cs="Times New Roman"/>
              </w:rPr>
              <w:t>/</w:t>
            </w:r>
            <w:proofErr w:type="spellStart"/>
            <w:r w:rsidRPr="0016479B">
              <w:rPr>
                <w:rFonts w:ascii="Times New Roman" w:hAnsi="Times New Roman" w:cs="Times New Roman"/>
              </w:rPr>
              <w:t>р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Сочинение-описание картины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Тема, основная мысль, стиль, тип речи текста.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У. 181-182.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(40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Коллективная, индивидуальная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Развитие умения создавать текст-описание.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Самоопределение (Л), формулирование проблемы и выбор способов ее решения (П), монологическая речь, письменная речь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52-53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Рассуждение и его виды (п. 26)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Текст как речевое произведение.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Актуализация знаний у. 183, поисковые задания у. 187-189, создание текстов у. 191.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Коллективная работа. Чтение, </w:t>
            </w:r>
            <w:proofErr w:type="spellStart"/>
            <w:r w:rsidRPr="0016479B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16479B">
              <w:rPr>
                <w:rFonts w:ascii="Times New Roman" w:hAnsi="Times New Roman" w:cs="Times New Roman"/>
              </w:rPr>
              <w:t>, говорение, письмо, работа над мини-проектом в группе.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создавать текст определённого функционально-смыслового типа речи.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Мотивация к учению (Л), планирование последовательности действий (Р), поиск информации (П), владение нормами речи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54-55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proofErr w:type="gramStart"/>
            <w:r w:rsidRPr="0016479B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16479B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16479B">
              <w:rPr>
                <w:rFonts w:ascii="Times New Roman" w:hAnsi="Times New Roman" w:cs="Times New Roman"/>
                <w:bCs/>
              </w:rPr>
              <w:t>р</w:t>
            </w:r>
            <w:proofErr w:type="spellEnd"/>
            <w:r w:rsidRPr="0016479B">
              <w:rPr>
                <w:rFonts w:ascii="Times New Roman" w:hAnsi="Times New Roman" w:cs="Times New Roman"/>
                <w:bCs/>
              </w:rPr>
              <w:t xml:space="preserve"> Сочинение-рассуждение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Текст как речевое произведение.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У. 193.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(40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Коллективная, индивидуальная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создавать текст определённого функционально-смыслового типа речи.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Мотивация к учению (Л), планирование последовательности действий (Р), поиск информации (П), владение нормами речи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Морфологический разбор деепричастия (п. 27)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Деепричастие как особая форма глагола.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материал п. 27, у. 194, работа со словарём.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(40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Работа в парах, коллективная, мини-проект.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выполнять морфологический разбор деепричастия.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поиск и извлечение информации, просмотровое и изучающее чтение, сравнение (П),  участие в коллективном обсуждении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Повторение темы «Деепричастие» (п. 28)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Деепричастие как особая форма глагола. Образование и </w:t>
            </w:r>
            <w:r w:rsidRPr="0016479B">
              <w:rPr>
                <w:rFonts w:ascii="Times New Roman" w:hAnsi="Times New Roman" w:cs="Times New Roman"/>
              </w:rPr>
              <w:lastRenderedPageBreak/>
              <w:t>написание деепричастий.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16479B">
              <w:rPr>
                <w:rFonts w:ascii="Times New Roman" w:hAnsi="Times New Roman" w:cs="Times New Roman"/>
              </w:rPr>
              <w:lastRenderedPageBreak/>
              <w:t>Аудирование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, работа над планом, запись ключевых слов, </w:t>
            </w:r>
            <w:r w:rsidRPr="0016479B">
              <w:rPr>
                <w:rFonts w:ascii="Times New Roman" w:hAnsi="Times New Roman" w:cs="Times New Roman"/>
              </w:rPr>
              <w:lastRenderedPageBreak/>
              <w:t>упражнения на приемы сжатия.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Коллективная  и индивидуальная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выполнять тестовые задания.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Постановка учебной задачи, анализ и оценка собственной учебной деятельности (Р), </w:t>
            </w:r>
            <w:r w:rsidRPr="0016479B">
              <w:rPr>
                <w:rFonts w:ascii="Times New Roman" w:hAnsi="Times New Roman" w:cs="Times New Roman"/>
              </w:rPr>
              <w:lastRenderedPageBreak/>
              <w:t xml:space="preserve">просмотровое чтение (П), умение полно и точно выражать мысли (К).  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lastRenderedPageBreak/>
              <w:t>59-60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Контрольная работа по теме «Деепричастие». Работа над ошибками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Морфологические признаки и написание деепричастий. Приёмы сжатия текста.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Комплексный анализ текста, выполнение грамматических заданий, анализ работы.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Самостоятельная работа, работа в парах.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анализировать грамматические формы, образовывать деепричастия, использовать их в речи, правильно оформлять на письме.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Мотивация к учению (Л), формулирование цели деятельности (Р), извлечение необходимой информации (П), умение вступать в диалог,  рефлексия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Наречие как часть речи (п. 29)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Общее грамматическое значение и морфологические признаки наречия.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Актуализация и углубление знаний о наречии у. 196-197, поисковые задания у. 198-199, материал для наблюдений с. 108, практикум у. 200-202.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парах, мини-проект.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 характеризовать значение, морфологические признаки наречия, отличать наречия от слов других частей речи.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выдвижение аргументов, навык анализа (П), умение полно и точно выражать мысли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Разряды наречий по значению (п. 30)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Общее грамматическое значение и морфологические признаки наречия.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практикум у. 204, работа с текстом у. 207.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 определять разряды наречий, группировать наречия по заданным признакам.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анализ, сравнение, выполнение упражнений (П), согласованное выполнение действий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16479B">
              <w:rPr>
                <w:rFonts w:ascii="Times New Roman" w:hAnsi="Times New Roman" w:cs="Times New Roman"/>
              </w:rPr>
              <w:t>Р</w:t>
            </w:r>
            <w:proofErr w:type="gramEnd"/>
            <w:r w:rsidRPr="0016479B">
              <w:rPr>
                <w:rFonts w:ascii="Times New Roman" w:hAnsi="Times New Roman" w:cs="Times New Roman"/>
              </w:rPr>
              <w:t>/</w:t>
            </w:r>
            <w:proofErr w:type="spellStart"/>
            <w:r w:rsidRPr="0016479B">
              <w:rPr>
                <w:rFonts w:ascii="Times New Roman" w:hAnsi="Times New Roman" w:cs="Times New Roman"/>
              </w:rPr>
              <w:t>р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Сочинение-рассуждение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Текст как речевое произведение.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Текст «Как растения-иностранцы Россию осваивали».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(40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Коллективная, индивидуальная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создавать текст определённого функционально-смыслового типа речи.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Мотивация к учению (Л), планирование последовательности действий (Р), поиск информации (П), владение нормами речи </w:t>
            </w:r>
            <w:r w:rsidRPr="0016479B">
              <w:rPr>
                <w:rFonts w:ascii="Times New Roman" w:hAnsi="Times New Roman" w:cs="Times New Roman"/>
              </w:rPr>
              <w:lastRenderedPageBreak/>
              <w:t>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lastRenderedPageBreak/>
              <w:t>67-68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Степени сравнения наречий (п. 31)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Сравнительная степень наречий.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практикум у. 209-214, «Советы помощника», разноаспектный анализ текста у. 215.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распознавать и образовывать формы сравнительной степени наречий</w:t>
            </w:r>
            <w:proofErr w:type="gramStart"/>
            <w:r w:rsidRPr="0016479B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анализ, сравнение, выполнение упражнений (П), согласованное выполнение действий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16479B">
              <w:rPr>
                <w:rFonts w:ascii="Times New Roman" w:hAnsi="Times New Roman" w:cs="Times New Roman"/>
              </w:rPr>
              <w:t xml:space="preserve">Слитное и раздельное написание </w:t>
            </w:r>
            <w:r w:rsidRPr="0016479B">
              <w:rPr>
                <w:rFonts w:ascii="Times New Roman" w:hAnsi="Times New Roman" w:cs="Times New Roman"/>
                <w:i/>
              </w:rPr>
              <w:t xml:space="preserve">не </w:t>
            </w:r>
            <w:r w:rsidRPr="0016479B">
              <w:rPr>
                <w:rFonts w:ascii="Times New Roman" w:hAnsi="Times New Roman" w:cs="Times New Roman"/>
              </w:rPr>
              <w:t xml:space="preserve">с наречиями </w:t>
            </w:r>
            <w:proofErr w:type="gramStart"/>
            <w:r w:rsidRPr="0016479B">
              <w:rPr>
                <w:rFonts w:ascii="Times New Roman" w:hAnsi="Times New Roman" w:cs="Times New Roman"/>
              </w:rPr>
              <w:t>на</w:t>
            </w:r>
            <w:proofErr w:type="gramEnd"/>
            <w:r w:rsidRPr="0016479B">
              <w:rPr>
                <w:rFonts w:ascii="Times New Roman" w:hAnsi="Times New Roman" w:cs="Times New Roman"/>
              </w:rPr>
              <w:t xml:space="preserve"> </w:t>
            </w:r>
            <w:r w:rsidRPr="0016479B">
              <w:rPr>
                <w:rFonts w:ascii="Times New Roman" w:hAnsi="Times New Roman" w:cs="Times New Roman"/>
                <w:i/>
              </w:rPr>
              <w:t xml:space="preserve">о (е) </w:t>
            </w:r>
            <w:r w:rsidRPr="0016479B">
              <w:rPr>
                <w:rFonts w:ascii="Times New Roman" w:hAnsi="Times New Roman" w:cs="Times New Roman"/>
              </w:rPr>
              <w:t>(п. 32)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Написание наречий.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для наблюдений у. 216, практикум у. 217-220, тест рабочая тетрадь, работа со словарём.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Работа в парах, группах.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использовать алгоритм правила правописания.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сравнение, сопоставление, классификация (П), умение полно и точно выражать мысли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71-72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ind w:right="-108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Морфологический разбор наречия (п. 33)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Морфологические признаки имени наречия. 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материал для наблюдений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(порядок и образец разбора наречия), работа с текстом у. 221, 222.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 (взаимная проверка).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 характеризовать значение, морфологические признаки наречия.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Мотивация к учению (Л), смысловое чтение, классификация, подведение под понятие (П), осуществление  самооценки (Р).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73-74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ind w:right="-108"/>
              <w:rPr>
                <w:rFonts w:ascii="Times New Roman" w:hAnsi="Times New Roman" w:cs="Times New Roman"/>
                <w:i/>
              </w:rPr>
            </w:pPr>
            <w:r w:rsidRPr="0016479B">
              <w:rPr>
                <w:rFonts w:ascii="Times New Roman" w:hAnsi="Times New Roman" w:cs="Times New Roman"/>
              </w:rPr>
              <w:t xml:space="preserve">Одна и две буквы </w:t>
            </w:r>
            <w:proofErr w:type="spellStart"/>
            <w:proofErr w:type="gramStart"/>
            <w:r w:rsidRPr="0016479B">
              <w:rPr>
                <w:rFonts w:ascii="Times New Roman" w:hAnsi="Times New Roman" w:cs="Times New Roman"/>
                <w:i/>
              </w:rPr>
              <w:t>н</w:t>
            </w:r>
            <w:proofErr w:type="spellEnd"/>
            <w:proofErr w:type="gramEnd"/>
            <w:r w:rsidRPr="0016479B">
              <w:rPr>
                <w:rFonts w:ascii="Times New Roman" w:hAnsi="Times New Roman" w:cs="Times New Roman"/>
              </w:rPr>
              <w:t xml:space="preserve"> в наречиях на </w:t>
            </w:r>
            <w:r w:rsidRPr="0016479B">
              <w:rPr>
                <w:rFonts w:ascii="Times New Roman" w:hAnsi="Times New Roman" w:cs="Times New Roman"/>
                <w:i/>
              </w:rPr>
              <w:t xml:space="preserve">о (е) </w:t>
            </w:r>
            <w:r w:rsidRPr="0016479B">
              <w:rPr>
                <w:rFonts w:ascii="Times New Roman" w:hAnsi="Times New Roman" w:cs="Times New Roman"/>
              </w:rPr>
              <w:t>(п. 34)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Словообразование наречий.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Актуализация знаний, материал для наблюдения у. 223, практикум у. 224,  «Советы помощника» </w:t>
            </w:r>
            <w:proofErr w:type="gramStart"/>
            <w:r w:rsidRPr="0016479B">
              <w:rPr>
                <w:rFonts w:ascii="Times New Roman" w:hAnsi="Times New Roman" w:cs="Times New Roman"/>
              </w:rPr>
              <w:t>к</w:t>
            </w:r>
            <w:proofErr w:type="gramEnd"/>
            <w:r w:rsidRPr="0016479B">
              <w:rPr>
                <w:rFonts w:ascii="Times New Roman" w:hAnsi="Times New Roman" w:cs="Times New Roman"/>
              </w:rPr>
              <w:t xml:space="preserve"> у. 225, работа с </w:t>
            </w:r>
            <w:r w:rsidRPr="0016479B">
              <w:rPr>
                <w:rFonts w:ascii="Times New Roman" w:hAnsi="Times New Roman" w:cs="Times New Roman"/>
              </w:rPr>
              <w:lastRenderedPageBreak/>
              <w:t>текстом у. 227, работа со словарём.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использовать алгоритм правила правописания.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Планирование последовательности действий (Р), сравнение, установление причинно-следственных связей (П), умение вступать в диалог (К). 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Буквы </w:t>
            </w:r>
            <w:r w:rsidRPr="0016479B">
              <w:rPr>
                <w:rFonts w:ascii="Times New Roman" w:hAnsi="Times New Roman" w:cs="Times New Roman"/>
                <w:i/>
              </w:rPr>
              <w:t>о</w:t>
            </w:r>
            <w:r w:rsidRPr="0016479B">
              <w:rPr>
                <w:rFonts w:ascii="Times New Roman" w:hAnsi="Times New Roman" w:cs="Times New Roman"/>
              </w:rPr>
              <w:t xml:space="preserve"> и </w:t>
            </w:r>
            <w:r w:rsidRPr="0016479B">
              <w:rPr>
                <w:rFonts w:ascii="Times New Roman" w:hAnsi="Times New Roman" w:cs="Times New Roman"/>
                <w:i/>
              </w:rPr>
              <w:t>е</w:t>
            </w:r>
            <w:r w:rsidRPr="0016479B">
              <w:rPr>
                <w:rFonts w:ascii="Times New Roman" w:hAnsi="Times New Roman" w:cs="Times New Roman"/>
              </w:rPr>
              <w:t xml:space="preserve"> после шипящих на конце наречий (п. 35)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Написание гласных после шипящих.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Актуализация знаний (выборочный диктант), работа с орфограммой у. 228, практикум у. 229, «Советы помощника» </w:t>
            </w:r>
            <w:proofErr w:type="gramStart"/>
            <w:r w:rsidRPr="0016479B">
              <w:rPr>
                <w:rFonts w:ascii="Times New Roman" w:hAnsi="Times New Roman" w:cs="Times New Roman"/>
              </w:rPr>
              <w:t>к</w:t>
            </w:r>
            <w:proofErr w:type="gramEnd"/>
            <w:r w:rsidRPr="0016479B">
              <w:rPr>
                <w:rFonts w:ascii="Times New Roman" w:hAnsi="Times New Roman" w:cs="Times New Roman"/>
              </w:rPr>
              <w:t xml:space="preserve"> у. 230.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Коллективная, самостоятельная работа, работа в парах, группе.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16479B">
              <w:rPr>
                <w:rFonts w:ascii="Times New Roman" w:hAnsi="Times New Roman" w:cs="Times New Roman"/>
                <w:spacing w:val="-1"/>
              </w:rPr>
              <w:t>Умение использовать алгоритм правила правописания.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Планирование последовательности действий (Р), сравнение, установление причинно-следственных связей (П), умение вступать в диалог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Буквы </w:t>
            </w:r>
            <w:proofErr w:type="gramStart"/>
            <w:r w:rsidRPr="0016479B">
              <w:rPr>
                <w:rFonts w:ascii="Times New Roman" w:hAnsi="Times New Roman" w:cs="Times New Roman"/>
                <w:i/>
              </w:rPr>
              <w:t>о</w:t>
            </w:r>
            <w:proofErr w:type="gramEnd"/>
            <w:r w:rsidRPr="0016479B">
              <w:rPr>
                <w:rFonts w:ascii="Times New Roman" w:hAnsi="Times New Roman" w:cs="Times New Roman"/>
              </w:rPr>
              <w:t xml:space="preserve"> и </w:t>
            </w:r>
            <w:r w:rsidRPr="0016479B">
              <w:rPr>
                <w:rFonts w:ascii="Times New Roman" w:hAnsi="Times New Roman" w:cs="Times New Roman"/>
                <w:i/>
              </w:rPr>
              <w:t>а</w:t>
            </w:r>
            <w:r w:rsidRPr="0016479B">
              <w:rPr>
                <w:rFonts w:ascii="Times New Roman" w:hAnsi="Times New Roman" w:cs="Times New Roman"/>
              </w:rPr>
              <w:t xml:space="preserve"> на конце наречий (п. 36)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Словообразование наречий.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Орфографический тренинг, материал для наблюдений у. 232, практикум у. 233, «Советы помощника» </w:t>
            </w:r>
            <w:proofErr w:type="gramStart"/>
            <w:r w:rsidRPr="0016479B">
              <w:rPr>
                <w:rFonts w:ascii="Times New Roman" w:hAnsi="Times New Roman" w:cs="Times New Roman"/>
              </w:rPr>
              <w:t>к</w:t>
            </w:r>
            <w:proofErr w:type="gramEnd"/>
            <w:r w:rsidRPr="0016479B">
              <w:rPr>
                <w:rFonts w:ascii="Times New Roman" w:hAnsi="Times New Roman" w:cs="Times New Roman"/>
              </w:rPr>
              <w:t xml:space="preserve"> у. 234, словарная работа с. 125, работа с текстом у. 235.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16479B">
              <w:rPr>
                <w:rFonts w:ascii="Times New Roman" w:hAnsi="Times New Roman" w:cs="Times New Roman"/>
                <w:spacing w:val="-1"/>
              </w:rPr>
              <w:t>Умение использовать алгоритм правила правописания.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Планирование последовательности действий (Р), сравнение, установление причинно-следственных связей (П), умение вступать в диалог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77-78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Дефис между частями слова в наречиях (п. 37)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Словообразование наречий.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Рабочая тетрадь с. 5-7, материал для наблюдения у. 236, практикум у. 237, 239, «Советы помощника </w:t>
            </w:r>
            <w:proofErr w:type="gramStart"/>
            <w:r w:rsidRPr="0016479B">
              <w:rPr>
                <w:rFonts w:ascii="Times New Roman" w:hAnsi="Times New Roman" w:cs="Times New Roman"/>
              </w:rPr>
              <w:t>к</w:t>
            </w:r>
            <w:proofErr w:type="gramEnd"/>
            <w:r w:rsidRPr="0016479B">
              <w:rPr>
                <w:rFonts w:ascii="Times New Roman" w:hAnsi="Times New Roman" w:cs="Times New Roman"/>
              </w:rPr>
              <w:t xml:space="preserve"> у. 238, работа с текстом у. 240.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Работа в парах, группах.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использовать алгоритм правила правописания.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задачи, планирование последовательности действий (Р), обобщение, классификация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16479B">
              <w:rPr>
                <w:rFonts w:ascii="Times New Roman" w:hAnsi="Times New Roman" w:cs="Times New Roman"/>
              </w:rPr>
              <w:t>Р</w:t>
            </w:r>
            <w:proofErr w:type="gramEnd"/>
            <w:r w:rsidRPr="0016479B">
              <w:rPr>
                <w:rFonts w:ascii="Times New Roman" w:hAnsi="Times New Roman" w:cs="Times New Roman"/>
              </w:rPr>
              <w:t>/</w:t>
            </w:r>
            <w:proofErr w:type="spellStart"/>
            <w:r w:rsidRPr="0016479B">
              <w:rPr>
                <w:rFonts w:ascii="Times New Roman" w:hAnsi="Times New Roman" w:cs="Times New Roman"/>
              </w:rPr>
              <w:t>р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Изложение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Текст.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У. 241. Чтение, работа над планом, запись ключевых слов, написание изложения.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(40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 и индивидуальная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Умение понимать и передавать содержание прочитанного текста, соблюдая стилевое своеобразие.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Мотивация к изучению русского языка (Л), планирование последовательности действий (Р), смысловое чтение (П), владение письменной речью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80-82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Слитное и раздельное написание наречий, образованных от существительных и количественных числительных (п. 38)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Словообразование наречий.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Орфографический тренинг, работа с таблицей у. 242, практикум у. 243-245, «Советы помощника» </w:t>
            </w:r>
            <w:proofErr w:type="gramStart"/>
            <w:r w:rsidRPr="0016479B">
              <w:rPr>
                <w:rFonts w:ascii="Times New Roman" w:hAnsi="Times New Roman" w:cs="Times New Roman"/>
              </w:rPr>
              <w:t>к</w:t>
            </w:r>
            <w:proofErr w:type="gramEnd"/>
            <w:r w:rsidRPr="0016479B">
              <w:rPr>
                <w:rFonts w:ascii="Times New Roman" w:hAnsi="Times New Roman" w:cs="Times New Roman"/>
              </w:rPr>
              <w:t xml:space="preserve"> у. 246, 247, работа со словарём.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использовать алгоритм правила правописания.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и формулирование цели деятельности (Р), анализ, сравнение, обобщение, установление причинно-следственных связей.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Мягкий знак после шипящих на конце наречий (п. 39)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Мягкий знак после шипящих на конце наречий.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актуализация знаний у. 250, правило, практикум у. 249, 251, комплексный анализ текста у. 252.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использовать алгоритм правила правописания.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и формулирование цели деятельности (Р), анализ, сравнение, обобщение, установление причинно-следственных связей.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84-85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16479B">
              <w:rPr>
                <w:rFonts w:ascii="Times New Roman" w:hAnsi="Times New Roman" w:cs="Times New Roman"/>
              </w:rPr>
              <w:t>Р</w:t>
            </w:r>
            <w:proofErr w:type="gramEnd"/>
            <w:r w:rsidRPr="0016479B">
              <w:rPr>
                <w:rFonts w:ascii="Times New Roman" w:hAnsi="Times New Roman" w:cs="Times New Roman"/>
              </w:rPr>
              <w:t>/</w:t>
            </w:r>
            <w:proofErr w:type="spellStart"/>
            <w:r w:rsidRPr="0016479B">
              <w:rPr>
                <w:rFonts w:ascii="Times New Roman" w:hAnsi="Times New Roman" w:cs="Times New Roman"/>
              </w:rPr>
              <w:t>р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Речевая характеристика героя.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Тема, основная мысль, стиль, тип речи текста.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У. 252.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Коллективная, индивидуальная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определять речевую задачу, анализировать языковые средства, писать изложение с заданной степенью свернутости.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Самоопределение (Л), формулирование проблемы и выбор способов ее решения (П), монологическая речь, письменная речь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86-87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Повторение темы «Наречие» (п. 40)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Общее грамматическое значение и морфологические признаки наречия.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Рабочая тетрадь п. 39, 40, учебник  материал п. 40.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Работа в группе, парах (взаимопроверка).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Умение  характеризовать значение, морфологические признаки, использовать алгоритмы правописания наречий.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Постановка учебной задачи, анализ и оценка собственной учебной деятельности (Р), просмотровое чтение (П), умение полно и точно выражать мысли (К).  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88-89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Контрольная работа по теме «Наречие». Работа над ошибками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Общее грамматическое значение и морфологические признаки наречия.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Комплексный анализ текста, выполнение грамматических заданий, анализ работы.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Индивидуальная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анализировать текст, использовать наречия в речи, правильно оформлять на письме.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Мотивация к учению (Л), формулирование цели деятельности (Р), извлечение необходимой информации (П), рефлексия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Предлог как часть речи (п. 41)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Предлог как служебная часть речи, значения предлогов.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Орфографический тренинг, актуализация знаний у. 253, практикум у. 254, «Советы помощника» </w:t>
            </w:r>
            <w:proofErr w:type="gramStart"/>
            <w:r w:rsidRPr="0016479B">
              <w:rPr>
                <w:rFonts w:ascii="Times New Roman" w:hAnsi="Times New Roman" w:cs="Times New Roman"/>
              </w:rPr>
              <w:t>к</w:t>
            </w:r>
            <w:proofErr w:type="gramEnd"/>
            <w:r w:rsidRPr="0016479B">
              <w:rPr>
                <w:rFonts w:ascii="Times New Roman" w:hAnsi="Times New Roman" w:cs="Times New Roman"/>
              </w:rPr>
              <w:t xml:space="preserve"> у. 255.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 характеризовать роль, морфологические признаки предлога, отличать предлоги от слов других частей речи.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выдвижение аргументов, навык анализа (П), умение полно и точно выражать мысли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91-92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Предлоги производные и непроизводные (п. 42)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Грамматические омонимы.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для наблюдений у. 257, практикум у. 258, рабочая тетрадь п. 42 у. 1, продолжение текста у. 311, таблица у. 259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Коллективная, индивидуальная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Правописные умения, основанные на </w:t>
            </w:r>
            <w:proofErr w:type="gramStart"/>
            <w:r w:rsidRPr="0016479B">
              <w:rPr>
                <w:rFonts w:ascii="Times New Roman" w:hAnsi="Times New Roman" w:cs="Times New Roman"/>
              </w:rPr>
              <w:t>умении</w:t>
            </w:r>
            <w:proofErr w:type="gramEnd"/>
            <w:r w:rsidRPr="0016479B">
              <w:rPr>
                <w:rFonts w:ascii="Times New Roman" w:hAnsi="Times New Roman" w:cs="Times New Roman"/>
              </w:rPr>
              <w:t xml:space="preserve"> верно определять часть речи.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Анализ, сравнение, классификация (П), постановка и решение проблем (П), учёт позиции других людей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93-94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16479B">
              <w:rPr>
                <w:rFonts w:ascii="Times New Roman" w:hAnsi="Times New Roman" w:cs="Times New Roman"/>
              </w:rPr>
              <w:t>Р</w:t>
            </w:r>
            <w:proofErr w:type="gramEnd"/>
            <w:r w:rsidRPr="0016479B">
              <w:rPr>
                <w:rFonts w:ascii="Times New Roman" w:hAnsi="Times New Roman" w:cs="Times New Roman"/>
              </w:rPr>
              <w:t>/</w:t>
            </w:r>
            <w:proofErr w:type="spellStart"/>
            <w:r w:rsidRPr="0016479B">
              <w:rPr>
                <w:rFonts w:ascii="Times New Roman" w:hAnsi="Times New Roman" w:cs="Times New Roman"/>
              </w:rPr>
              <w:t>р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Сочинение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Тема, основная мысль, стиль, </w:t>
            </w:r>
            <w:r w:rsidRPr="0016479B">
              <w:rPr>
                <w:rFonts w:ascii="Times New Roman" w:hAnsi="Times New Roman" w:cs="Times New Roman"/>
              </w:rPr>
              <w:lastRenderedPageBreak/>
              <w:t xml:space="preserve">тип речи </w:t>
            </w:r>
            <w:proofErr w:type="spellStart"/>
            <w:proofErr w:type="gramStart"/>
            <w:r w:rsidRPr="0016479B">
              <w:rPr>
                <w:rFonts w:ascii="Times New Roman" w:hAnsi="Times New Roman" w:cs="Times New Roman"/>
              </w:rPr>
              <w:t>тек-ста</w:t>
            </w:r>
            <w:proofErr w:type="spellEnd"/>
            <w:proofErr w:type="gramEnd"/>
            <w:r w:rsidRPr="0016479B">
              <w:rPr>
                <w:rFonts w:ascii="Times New Roman" w:hAnsi="Times New Roman" w:cs="Times New Roman"/>
              </w:rPr>
              <w:t>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 xml:space="preserve">Актуализация знаний о стиле и </w:t>
            </w:r>
            <w:r w:rsidRPr="0016479B">
              <w:rPr>
                <w:rFonts w:ascii="Times New Roman" w:hAnsi="Times New Roman" w:cs="Times New Roman"/>
              </w:rPr>
              <w:lastRenderedPageBreak/>
              <w:t>типе речи, понятие о жанре.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 xml:space="preserve">Коллективная, самостоятельная </w:t>
            </w:r>
            <w:r w:rsidRPr="0016479B">
              <w:rPr>
                <w:rFonts w:ascii="Times New Roman" w:hAnsi="Times New Roman" w:cs="Times New Roman"/>
              </w:rPr>
              <w:lastRenderedPageBreak/>
              <w:t>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 xml:space="preserve">Умение определять речевую задачу, </w:t>
            </w:r>
            <w:r w:rsidRPr="0016479B">
              <w:rPr>
                <w:rFonts w:ascii="Times New Roman" w:hAnsi="Times New Roman" w:cs="Times New Roman"/>
              </w:rPr>
              <w:lastRenderedPageBreak/>
              <w:t>анализировать языковые средства, писать сочинение заданного типа.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 xml:space="preserve">Самоопределение (Л), формулирование </w:t>
            </w:r>
            <w:r w:rsidRPr="0016479B">
              <w:rPr>
                <w:rFonts w:ascii="Times New Roman" w:hAnsi="Times New Roman" w:cs="Times New Roman"/>
              </w:rPr>
              <w:lastRenderedPageBreak/>
              <w:t>проблемы и выбор способов ее решения (П), монологическая речь, письменная речь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Предлоги простые и составные (п. 43)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Предлог как часть речи.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практикум у. 265, 266, создание текстов у. 268, 269, рабочая тетрадь у. 1.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Беседа, работа в группах,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различать предлоги по структуре, использовать их в речи.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Анализ, сравнение, классификация (П), постановка и решение проблем (П), учёт позиции других людей (К), соблюдение норм устной и письменной речи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96-98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Правописание предлогов (п. 44)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Морфологическая характеристика предлогов, омонимия.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для наблюдения у. 271, «Советы помощника», практикум у. 272-276, составление алгоритма, разноаспектный анализ текста у. 278, рабочая тетрадь.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Коллективная, самостоятельная работа, работа в парах (составление алгоритма), группах.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Правописные умения.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и формулирование цели деятельности (Р), анализ, сравнение, обобщение, установление причинно-следственных связей. (П).</w:t>
            </w:r>
          </w:p>
        </w:tc>
      </w:tr>
      <w:tr w:rsidR="00D021AE" w:rsidRPr="0016479B" w:rsidTr="00D021AE">
        <w:trPr>
          <w:trHeight w:val="2891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lastRenderedPageBreak/>
              <w:t>99-100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Употребление предлогов в речи (п. 45)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Предлоги-синонимы и антонимы.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практикум у. 280-282, грамматические нормы у. 284-288, рабочая  тетрадь у. 1-3.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Развития умения соблюдать грамматические нормы.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Формулирование проблемы, анализ, сравнение (П), соблюдение норм речи, умение вступать в диалог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Морфологический разбор предлога (п. 46)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Морфологические признаки предлога. 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материал для наблюдений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(порядок и образец разбора предлога), работа с текстом у. 292.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 (взаимная проверка).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 характеризовать значение, морфологические признаки предлога.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Смысловое чтение, классификация, подведение под понятие (П), осуществление  самооценки (Р).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102-103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Повторение темы предлог. Тест (п. 47)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Общее грамматическое значение, морфологические признаки, написание предлогов.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Рабочая тетрадь, учебник  материал п. 46, тест.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Работа в группе, парах (взаимопроверка).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 характеризовать значение, морфологические признаки, использовать алгоритмы правописания предлогов.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Анализ и оценка собственной учебной деятельности (Р), просмотровое чтение (П), умение полно и точно выражать мысли (К).  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Союз как часть речи (п. 48)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Союз как служебная часть речи.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актуализация знаний у. 294, практикум у. 295, 296, работа с текстом у. 255.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 характеризовать роль, морфологические признаки предлога, отличать предлоги от слов других частей речи.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выдвижение аргументов, навык анализа (П), умение полно и точно выражать мысли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Разряды союзов (п. 49)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Грамматическое значение и структура союзов.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для наблюдения у. 298, теоретический материал, практикум у. 299-301.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определять разряды союзов.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Смысловое чтение, классификация, выведение следствий (П), соблюдение норм речи, умение </w:t>
            </w:r>
            <w:proofErr w:type="spellStart"/>
            <w:proofErr w:type="gramStart"/>
            <w:r w:rsidRPr="0016479B">
              <w:rPr>
                <w:rFonts w:ascii="Times New Roman" w:hAnsi="Times New Roman" w:cs="Times New Roman"/>
              </w:rPr>
              <w:t>всту-пать</w:t>
            </w:r>
            <w:proofErr w:type="spellEnd"/>
            <w:proofErr w:type="gramEnd"/>
            <w:r w:rsidRPr="0016479B">
              <w:rPr>
                <w:rFonts w:ascii="Times New Roman" w:hAnsi="Times New Roman" w:cs="Times New Roman"/>
              </w:rPr>
              <w:t xml:space="preserve"> в диалог (К). 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Сочинительные союзы (п. 50)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Разряды сочинительных союзов.</w:t>
            </w:r>
            <w:r w:rsidRPr="0016479B">
              <w:rPr>
                <w:rFonts w:ascii="Times New Roman" w:hAnsi="Times New Roman" w:cs="Times New Roman"/>
              </w:rPr>
              <w:br/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ind w:right="-157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материал для наблюдения у. 303, составление кластера по теории п. 50, практикум у. 304, составление схем, моделирование у. 305, 306.</w:t>
            </w:r>
          </w:p>
          <w:p w:rsidR="00D021AE" w:rsidRPr="0016479B" w:rsidRDefault="00D021AE">
            <w:pPr>
              <w:snapToGrid w:val="0"/>
              <w:ind w:right="-157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определять сочинительные союзы, составлять схемы предложений.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ind w:right="-165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анализ, обобщение, преобразование информации (П), согласованное выполнение действий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107-108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Подчинительные союзы (п. 51)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Разряды подчинительных союзов.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ind w:left="-45" w:right="-157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Орфографический тренинг, материал для наблюдения у. 307, составление кластера по таблице п. 51, практикум у. 309, составление схем, моделирование. </w:t>
            </w:r>
          </w:p>
          <w:p w:rsidR="00D021AE" w:rsidRPr="0016479B" w:rsidRDefault="00D021AE">
            <w:pPr>
              <w:snapToGrid w:val="0"/>
              <w:ind w:left="-45" w:right="-157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определять подчинительные союзы, составлять схемы предложений.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анализ, обобщение, преобразование информации (П), согласованное выполнение действий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109-111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Правописание союзов (п. 52)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Морфологическая характеристика союзов, омонимия.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Материал для наблюдения у. 310, 312, 314, «Советы помощника», практикум у. 311, 313, 315 </w:t>
            </w:r>
            <w:r w:rsidRPr="0016479B">
              <w:rPr>
                <w:rFonts w:ascii="Times New Roman" w:hAnsi="Times New Roman" w:cs="Times New Roman"/>
              </w:rPr>
              <w:lastRenderedPageBreak/>
              <w:t>составление алгоритма, разноаспектный анализ текста у. 316, рабочая тетрадь.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Коллективная, самостоятельная работа, работа в парах (составление алгоритма), группах.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Правописные умения.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и формулирование цели деятельности (Р), анализ, сравнение, обобщение, установление причинно-следственных связей.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112-113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16479B">
              <w:rPr>
                <w:rFonts w:ascii="Times New Roman" w:hAnsi="Times New Roman" w:cs="Times New Roman"/>
              </w:rPr>
              <w:t>Р</w:t>
            </w:r>
            <w:proofErr w:type="gramEnd"/>
            <w:r w:rsidRPr="0016479B">
              <w:rPr>
                <w:rFonts w:ascii="Times New Roman" w:hAnsi="Times New Roman" w:cs="Times New Roman"/>
              </w:rPr>
              <w:t>/</w:t>
            </w:r>
            <w:proofErr w:type="spellStart"/>
            <w:r w:rsidRPr="0016479B">
              <w:rPr>
                <w:rFonts w:ascii="Times New Roman" w:hAnsi="Times New Roman" w:cs="Times New Roman"/>
              </w:rPr>
              <w:t>р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Сочинение-рассуждение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Тема, основная мысль, стиль, тип речи </w:t>
            </w:r>
            <w:proofErr w:type="spellStart"/>
            <w:proofErr w:type="gramStart"/>
            <w:r w:rsidRPr="0016479B">
              <w:rPr>
                <w:rFonts w:ascii="Times New Roman" w:hAnsi="Times New Roman" w:cs="Times New Roman"/>
              </w:rPr>
              <w:t>тек-ста</w:t>
            </w:r>
            <w:proofErr w:type="spellEnd"/>
            <w:proofErr w:type="gramEnd"/>
            <w:r w:rsidRPr="0016479B">
              <w:rPr>
                <w:rFonts w:ascii="Times New Roman" w:hAnsi="Times New Roman" w:cs="Times New Roman"/>
              </w:rPr>
              <w:t>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У. 316, актуализация знаний о стиле и типе речи, понятие о жанре.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Коллективная,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определять речевую задачу, анализировать языковые средства, писать сочинение заданного типа.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Самоопределение (Л), формулирование проблемы и выбор способов ее решения (П), монологическая речь, письменная речь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114-116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Союзы и союзные слова (п. 53)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Морфологическая характеристика союзов, омонимия.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для наблюдения с. 172, работа с таблицей, практикум у. 320, 322, рабочая тетрадь, разноаспектный анализ текста у. 323.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Коллективная, самостоятельная работа, работа в парах, </w:t>
            </w:r>
            <w:proofErr w:type="spellStart"/>
            <w:r w:rsidRPr="0016479B">
              <w:rPr>
                <w:rFonts w:ascii="Times New Roman" w:hAnsi="Times New Roman" w:cs="Times New Roman"/>
              </w:rPr>
              <w:t>микрогруппах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(проектная).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различать союзы и союзные слова.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выдвижение аргументов, навык анализа (П), умение полно и точно выражать мысли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117-118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Союзы в простых и сложных предложениях (п. 54)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Предложение.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для наблюдения с. 324, работа с теорией, практикум у. 325-328, составление кластера, разноаспектный анализ текста у. 332.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Коллективная работа.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Развитие умений анализировать синтаксис предложения.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анализ, обобщение, преобразование информации (П), согласованное выполнение действий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Морфологический разбор союза (п. 55)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Морфологические признаки союза. 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п. 55. Орфографический тренинг, таблица, практикум у. 333, 334, проверочная работа - рабочая тетрадь.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Работа под руководством учителя,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выполнять морфологический разбор союза.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Смысловое чтение, классификация, подведение под понятие (П), осуществление  самооценки (Р).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Повторение темы «Союз» (п. 56)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Морфологические признаки союза. 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п. 56, разноаспектный анализ текста (рабочая тетрадь с. 38-39).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 (взаимопроверка).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ind w:left="-72" w:right="-84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Правописные умения, умение выполнять тестовые задания, использовать алгоритмы правил.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ind w:left="-72" w:right="-84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анализ, сравнение, выполнение упражнений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121-122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Контрольная работа по теме «Союз». Работа над ошибками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Союз как служебная часть речи.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Тест (рабочая тетрадь).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Индивидуальная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различать, использовать и характеризовать союзы.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Мотивация к учению (Л), постановка и решение проблем (П), самооценка (Р), рефлексия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Частица как часть речи (п. 57)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Частица как служебная часть речи.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актуализация знаний у. 336, «Советы помощника», практикум у. 337, работа с текстом у. 338.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Работа под руководством учителя,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Умение  характеризовать роль, морфологические признаки частицы, отличать </w:t>
            </w:r>
            <w:proofErr w:type="spellStart"/>
            <w:r w:rsidRPr="0016479B">
              <w:rPr>
                <w:rFonts w:ascii="Times New Roman" w:hAnsi="Times New Roman" w:cs="Times New Roman"/>
              </w:rPr>
              <w:t>частицыот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слов других частей речи.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выдвижение аргументов, навык анализа (П), умение полно и точно выражать мысли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124-125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Разряды частиц (п. 58)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Морфологические признаки частицы. Омонимия.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16479B">
              <w:rPr>
                <w:rFonts w:ascii="Times New Roman" w:hAnsi="Times New Roman" w:cs="Times New Roman"/>
                <w:bCs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Материал для наблюдения у. 339, работа с теорией, практикум у. 340, 341, </w:t>
            </w:r>
            <w:r w:rsidRPr="0016479B">
              <w:rPr>
                <w:rFonts w:ascii="Times New Roman" w:hAnsi="Times New Roman" w:cs="Times New Roman"/>
              </w:rPr>
              <w:lastRenderedPageBreak/>
              <w:t>составление кластера, разноаспектный анализ текста у. 342.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ind w:left="-72" w:right="-84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Умение характеризовать формообразующие и смысловые частицы.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анализ, сравнение, выполнение упражнений, преобразование информации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Правописание частиц (п. 59)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Морфологические признаки частицы. Омонимия.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для наблюдения рабочая тетрадь, теория, практикум у. 348-350, составление алгоритма, разноаспектный анализ текста у. 352.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парах, мини-проект.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  <w:r w:rsidRPr="0016479B">
              <w:rPr>
                <w:rFonts w:ascii="Times New Roman" w:eastAsia="Calibri" w:hAnsi="Times New Roman" w:cs="Times New Roman"/>
              </w:rPr>
              <w:t>Правописные умения.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и формулирование цели деятельности (Р), анализ, сравнение, обобщение, установление причинно-следственных связей. (П).</w:t>
            </w:r>
          </w:p>
        </w:tc>
      </w:tr>
      <w:tr w:rsidR="00D021AE" w:rsidRPr="0016479B" w:rsidTr="00D021AE">
        <w:trPr>
          <w:trHeight w:val="299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127-128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16479B">
              <w:rPr>
                <w:rFonts w:ascii="Times New Roman" w:hAnsi="Times New Roman" w:cs="Times New Roman"/>
              </w:rPr>
              <w:t xml:space="preserve">Правописание частицы </w:t>
            </w:r>
            <w:r w:rsidRPr="0016479B">
              <w:rPr>
                <w:rFonts w:ascii="Times New Roman" w:hAnsi="Times New Roman" w:cs="Times New Roman"/>
                <w:i/>
              </w:rPr>
              <w:t>не</w:t>
            </w:r>
            <w:r w:rsidRPr="0016479B">
              <w:rPr>
                <w:rFonts w:ascii="Times New Roman" w:hAnsi="Times New Roman" w:cs="Times New Roman"/>
              </w:rPr>
              <w:t xml:space="preserve"> (п. 60)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  <w:i/>
              </w:rPr>
              <w:t xml:space="preserve">Не </w:t>
            </w:r>
            <w:r w:rsidRPr="0016479B">
              <w:rPr>
                <w:rFonts w:ascii="Times New Roman" w:hAnsi="Times New Roman" w:cs="Times New Roman"/>
              </w:rPr>
              <w:t>с различными частями речи.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Орфографический тренинг, актуализация знаний у. 354, «Советы помощника», практикум у. 355-357, работа с текстом у. 360.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Игра «Я за себя не отвечаю»,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  <w:r w:rsidRPr="0016479B">
              <w:rPr>
                <w:rFonts w:ascii="Times New Roman" w:eastAsia="Calibri" w:hAnsi="Times New Roman" w:cs="Times New Roman"/>
              </w:rPr>
              <w:t>Правописные умения.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и формулирование цели деятельности (Р), анализ, сравнение, обобщение, установление причинно-следственных связей.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129-130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Разграничение </w:t>
            </w:r>
            <w:r w:rsidRPr="0016479B">
              <w:rPr>
                <w:rFonts w:ascii="Times New Roman" w:hAnsi="Times New Roman" w:cs="Times New Roman"/>
                <w:i/>
              </w:rPr>
              <w:t>не</w:t>
            </w:r>
            <w:r w:rsidRPr="0016479B">
              <w:rPr>
                <w:rFonts w:ascii="Times New Roman" w:hAnsi="Times New Roman" w:cs="Times New Roman"/>
              </w:rPr>
              <w:t xml:space="preserve"> и </w:t>
            </w:r>
            <w:r w:rsidRPr="0016479B">
              <w:rPr>
                <w:rFonts w:ascii="Times New Roman" w:hAnsi="Times New Roman" w:cs="Times New Roman"/>
                <w:i/>
              </w:rPr>
              <w:t>ни</w:t>
            </w:r>
            <w:r w:rsidRPr="0016479B">
              <w:rPr>
                <w:rFonts w:ascii="Times New Roman" w:hAnsi="Times New Roman" w:cs="Times New Roman"/>
              </w:rPr>
              <w:t xml:space="preserve"> (п. 61)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Употребление </w:t>
            </w:r>
            <w:r w:rsidRPr="0016479B">
              <w:rPr>
                <w:rFonts w:ascii="Times New Roman" w:hAnsi="Times New Roman" w:cs="Times New Roman"/>
                <w:i/>
              </w:rPr>
              <w:t>не</w:t>
            </w:r>
            <w:r w:rsidRPr="0016479B">
              <w:rPr>
                <w:rFonts w:ascii="Times New Roman" w:hAnsi="Times New Roman" w:cs="Times New Roman"/>
              </w:rPr>
              <w:t xml:space="preserve"> и </w:t>
            </w:r>
            <w:r w:rsidRPr="0016479B">
              <w:rPr>
                <w:rFonts w:ascii="Times New Roman" w:hAnsi="Times New Roman" w:cs="Times New Roman"/>
                <w:i/>
              </w:rPr>
              <w:t>ни</w:t>
            </w:r>
            <w:r w:rsidRPr="0016479B">
              <w:rPr>
                <w:rFonts w:ascii="Times New Roman" w:hAnsi="Times New Roman" w:cs="Times New Roman"/>
              </w:rPr>
              <w:t>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Материал для наблюдения у. 361, таблица, практикум у. 363, 364, составление кластера, </w:t>
            </w:r>
            <w:r w:rsidRPr="0016479B">
              <w:rPr>
                <w:rFonts w:ascii="Times New Roman" w:hAnsi="Times New Roman" w:cs="Times New Roman"/>
              </w:rPr>
              <w:lastRenderedPageBreak/>
              <w:t>разноаспектный анализ текста у. 368.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16479B">
              <w:rPr>
                <w:rFonts w:ascii="Times New Roman" w:hAnsi="Times New Roman" w:cs="Times New Roman"/>
                <w:spacing w:val="-1"/>
              </w:rPr>
              <w:t>Правописные умения.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и формулирование цели деятельности (Р), анализ, сравнение, обобщение, установление причинно-следственных связей.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lastRenderedPageBreak/>
              <w:t>131-132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16479B">
              <w:rPr>
                <w:rFonts w:ascii="Times New Roman" w:hAnsi="Times New Roman" w:cs="Times New Roman"/>
              </w:rPr>
              <w:t>Р</w:t>
            </w:r>
            <w:proofErr w:type="gramEnd"/>
            <w:r w:rsidRPr="0016479B">
              <w:rPr>
                <w:rFonts w:ascii="Times New Roman" w:hAnsi="Times New Roman" w:cs="Times New Roman"/>
              </w:rPr>
              <w:t>/</w:t>
            </w:r>
            <w:proofErr w:type="spellStart"/>
            <w:r w:rsidRPr="0016479B">
              <w:rPr>
                <w:rFonts w:ascii="Times New Roman" w:hAnsi="Times New Roman" w:cs="Times New Roman"/>
              </w:rPr>
              <w:t>р</w:t>
            </w:r>
            <w:proofErr w:type="spellEnd"/>
            <w:r w:rsidRPr="0016479B">
              <w:rPr>
                <w:rFonts w:ascii="Times New Roman" w:hAnsi="Times New Roman" w:cs="Times New Roman"/>
              </w:rPr>
              <w:t xml:space="preserve"> Сочинение-рассуждение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 xml:space="preserve">Тема, основная мысль, стиль, тип речи </w:t>
            </w:r>
            <w:proofErr w:type="spellStart"/>
            <w:proofErr w:type="gramStart"/>
            <w:r w:rsidRPr="0016479B">
              <w:rPr>
                <w:rFonts w:ascii="Times New Roman" w:hAnsi="Times New Roman" w:cs="Times New Roman"/>
              </w:rPr>
              <w:t>тек-ста</w:t>
            </w:r>
            <w:proofErr w:type="spellEnd"/>
            <w:proofErr w:type="gramEnd"/>
            <w:r w:rsidRPr="0016479B">
              <w:rPr>
                <w:rFonts w:ascii="Times New Roman" w:hAnsi="Times New Roman" w:cs="Times New Roman"/>
              </w:rPr>
              <w:t>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У. 368, актуализация знаний о стиле и типе речи, понятие о жанре.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Коллективная,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16479B">
              <w:rPr>
                <w:rFonts w:ascii="Times New Roman" w:hAnsi="Times New Roman" w:cs="Times New Roman"/>
                <w:spacing w:val="-1"/>
              </w:rPr>
              <w:t>Умение определять речевую задачу, выбирать языковые средства, писать сочинение заданного типа.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Самоопределение (Л), формулирование проблемы и выбор способов ее решения (П), монологическая речь, письменная речь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Повторение темы «Частица» (п. 62)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Частица как служебная часть речи.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Материал п. 62, разноаспектный анализ текста у. 3, рабочая тетрадь.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Коллективная работа, работа в парах (взаимопроверка).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Правописные умения, умение выполнять тестовые задания, использовать алгоритмы правил.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Постановка учебной задачи (Р), анализ, сравнение, выполнение упражнений (П).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134-135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Контрольная работа по теме «Служебные части речи»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Служебные части речи. Текст.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Разноаспектный анализ текста.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Индивидуальная самостоятельная работа.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16479B">
              <w:rPr>
                <w:rFonts w:ascii="Times New Roman" w:hAnsi="Times New Roman" w:cs="Times New Roman"/>
                <w:spacing w:val="-1"/>
              </w:rPr>
              <w:t>Умение различать, использовать и характеризовать служебные части речи.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Мотивация к учению (Л), формулирование цели деятельности (Р), извлечение необходимой информации (П), рефлексия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136-137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Междометие (п. 63)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Междометие как часть речи.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D021AE" w:rsidRDefault="00D021A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1AE">
              <w:rPr>
                <w:rFonts w:ascii="Times New Roman" w:hAnsi="Times New Roman" w:cs="Times New Roman"/>
                <w:sz w:val="20"/>
                <w:szCs w:val="20"/>
              </w:rPr>
              <w:t>Материал для наблюдения  у. 369, работа с таблицей, практикум у. 370-372, рабочая тетрадь.</w:t>
            </w:r>
          </w:p>
          <w:p w:rsidR="00D021AE" w:rsidRPr="00D021AE" w:rsidRDefault="00D021A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1AE">
              <w:rPr>
                <w:rFonts w:ascii="Times New Roman" w:hAnsi="Times New Roman" w:cs="Times New Roman"/>
                <w:sz w:val="20"/>
                <w:szCs w:val="20"/>
              </w:rPr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D021AE" w:rsidRDefault="00D021A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1AE">
              <w:rPr>
                <w:rFonts w:ascii="Times New Roman" w:hAnsi="Times New Roman" w:cs="Times New Roman"/>
                <w:sz w:val="20"/>
                <w:szCs w:val="20"/>
              </w:rPr>
              <w:t>Коллективная работа, работа в парах.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D021AE" w:rsidRDefault="00D021AE">
            <w:pPr>
              <w:snapToGrid w:val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D021A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Умение распознавать и использовать в речи междометия.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D021AE" w:rsidRDefault="00D021A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1AE">
              <w:rPr>
                <w:rFonts w:ascii="Times New Roman" w:hAnsi="Times New Roman" w:cs="Times New Roman"/>
                <w:sz w:val="20"/>
                <w:szCs w:val="20"/>
              </w:rPr>
              <w:t>Постановка и решение проблем, анализ, сравнение (П), развитие устной речи (К).</w:t>
            </w:r>
          </w:p>
        </w:tc>
      </w:tr>
      <w:tr w:rsidR="00D021AE" w:rsidRPr="0016479B" w:rsidTr="00D021AE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AE" w:rsidRPr="0016479B" w:rsidRDefault="00D021A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138-140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Части речи.</w:t>
            </w:r>
          </w:p>
          <w:p w:rsidR="00D021AE" w:rsidRPr="0016479B" w:rsidRDefault="00D021AE">
            <w:pPr>
              <w:snapToGrid w:val="0"/>
              <w:rPr>
                <w:rFonts w:ascii="Times New Roman" w:hAnsi="Times New Roman" w:cs="Times New Roman"/>
              </w:rPr>
            </w:pPr>
            <w:r w:rsidRPr="0016479B">
              <w:rPr>
                <w:rFonts w:ascii="Times New Roman" w:hAnsi="Times New Roman" w:cs="Times New Roman"/>
              </w:rPr>
              <w:t>(10 мин)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D021AE" w:rsidRDefault="00D021A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1AE">
              <w:rPr>
                <w:rFonts w:ascii="Times New Roman" w:hAnsi="Times New Roman" w:cs="Times New Roman"/>
                <w:sz w:val="20"/>
                <w:szCs w:val="20"/>
              </w:rPr>
              <w:t>Составление кластера, орфографический и пунктуационный тренинг, разноаспектный анализ текста.</w:t>
            </w:r>
            <w:r w:rsidRPr="00D021AE">
              <w:rPr>
                <w:rFonts w:ascii="Times New Roman" w:hAnsi="Times New Roman" w:cs="Times New Roman"/>
                <w:sz w:val="20"/>
                <w:szCs w:val="20"/>
              </w:rPr>
              <w:br/>
              <w:t>(35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D021AE" w:rsidRDefault="00D021A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1AE">
              <w:rPr>
                <w:rFonts w:ascii="Times New Roman" w:hAnsi="Times New Roman" w:cs="Times New Roman"/>
                <w:sz w:val="20"/>
                <w:szCs w:val="20"/>
              </w:rPr>
              <w:t>Коллективная работа, работа в группе (мини-проект).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D021AE" w:rsidRDefault="00D021A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1AE">
              <w:rPr>
                <w:rFonts w:ascii="Times New Roman" w:hAnsi="Times New Roman" w:cs="Times New Roman"/>
                <w:sz w:val="20"/>
                <w:szCs w:val="20"/>
              </w:rPr>
              <w:t>Умение распознавать, склонять и использовать в речи местоимения.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AE" w:rsidRPr="00D021AE" w:rsidRDefault="00D021A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1AE">
              <w:rPr>
                <w:rFonts w:ascii="Times New Roman" w:hAnsi="Times New Roman" w:cs="Times New Roman"/>
                <w:sz w:val="20"/>
                <w:szCs w:val="20"/>
              </w:rPr>
              <w:t>Выбор ценностных ориентиров (Л), постановка и формулирование цели деятельности (Р), универсальные логические действия (П), владение всеми видами речевой деятельности (К).</w:t>
            </w:r>
          </w:p>
        </w:tc>
      </w:tr>
    </w:tbl>
    <w:p w:rsidR="0016479B" w:rsidRPr="0016479B" w:rsidRDefault="0016479B" w:rsidP="0016479B">
      <w:pPr>
        <w:rPr>
          <w:rFonts w:ascii="Times New Roman" w:hAnsi="Times New Roman" w:cs="Times New Roman"/>
        </w:rPr>
      </w:pPr>
    </w:p>
    <w:sectPr w:rsidR="0016479B" w:rsidRPr="0016479B" w:rsidSect="0016479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"/>
    <w:panose1 w:val="020B0604020202020204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2E65"/>
    <w:rsid w:val="0001362C"/>
    <w:rsid w:val="0016479B"/>
    <w:rsid w:val="003970F3"/>
    <w:rsid w:val="00867E9F"/>
    <w:rsid w:val="009869FB"/>
    <w:rsid w:val="00D021AE"/>
    <w:rsid w:val="00FE2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E2E6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FE2E65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E2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E65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FE2E65"/>
    <w:pPr>
      <w:widowControl w:val="0"/>
      <w:suppressAutoHyphens/>
      <w:spacing w:after="0" w:line="240" w:lineRule="auto"/>
      <w:ind w:left="720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table" w:styleId="a8">
    <w:name w:val="Table Grid"/>
    <w:basedOn w:val="a1"/>
    <w:uiPriority w:val="59"/>
    <w:rsid w:val="00FE2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4097</Words>
  <Characters>23356</Characters>
  <Application>Microsoft Office Word</Application>
  <DocSecurity>0</DocSecurity>
  <Lines>194</Lines>
  <Paragraphs>54</Paragraphs>
  <ScaleCrop>false</ScaleCrop>
  <Company/>
  <LinksUpToDate>false</LinksUpToDate>
  <CharactersWithSpaces>27399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2017-11-04T09:59:00Z</dcterms:created>
  <dcterms:modified xsi:type="dcterms:W3CDTF">2017-11-04T10:09:00Z</dcterms:modified>
</cp:coreProperties>
</file>